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7A" w:rsidRDefault="00F0657A" w:rsidP="00F0657A">
      <w:pPr>
        <w:spacing w:after="0"/>
        <w:ind w:left="555" w:hanging="555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IV</w:t>
      </w:r>
      <w:r>
        <w:rPr>
          <w:rFonts w:ascii="Arial" w:eastAsia="Arial" w:hAnsi="Arial" w:cs="Arial"/>
          <w:b/>
          <w:smallCaps/>
        </w:rPr>
        <w:br/>
        <w:t>Documentos Necessários para Firmar Convênio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LISTA DE VERIFICAÇÃO – DOCUMENTAÇÃO PARA CONVÊNIOS COM MUNICÍPIOS</w:t>
      </w:r>
      <w:proofErr w:type="gramStart"/>
      <w:r>
        <w:rPr>
          <w:rFonts w:ascii="Arial" w:eastAsia="Arial" w:hAnsi="Arial" w:cs="Arial"/>
        </w:rPr>
        <w:t xml:space="preserve"> 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 xml:space="preserve">1. Ofício de encaminhamento, assinado pelo chefe do Poder Executivo Municipal, direcionado ao Secretário de Desenvolvimento Rural, Ronaldo </w:t>
      </w:r>
      <w:proofErr w:type="spellStart"/>
      <w:r>
        <w:rPr>
          <w:rFonts w:ascii="Arial" w:eastAsia="Arial" w:hAnsi="Arial" w:cs="Arial"/>
        </w:rPr>
        <w:t>Santini</w:t>
      </w:r>
      <w:proofErr w:type="spellEnd"/>
      <w:r>
        <w:rPr>
          <w:rFonts w:ascii="Arial" w:eastAsia="Arial" w:hAnsi="Arial" w:cs="Arial"/>
        </w:rPr>
        <w:t>, solicitando a celebração do Convênio.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2. Ata de posse ou ato de designação do Prefeito (cópia).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3. Documento de identidade e CPF do Prefeito (cópia).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4. Comprovante de residência do Prefeito (cópia).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5. CNPJ da Prefeitura – comprovante de inscrição e situação Cadastral (cópia).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6. “Cadastro para Habilitação em Convênios do Estado – CHE”, emitida pela Secretaria da Fazenda: http://www.che.sefaz.rs.gov.br. Enviar somente a Certidão para Habilitação em Convênios.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7. Comprovação, emitida pelo sistema, de que a entidade proponente não possui registro de pendência ativa no CADIN/RS.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8. Documento de abertura de Conta e Extrato de abertura da conta específica, no Banrisul, informando a agência e o número da conta corrente para movimentação dos recursos do Convênio, ressaltando-se que a referida conta deverá permitir aplicação financeira do Saldo.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9. Declaração de que os atos para a formalização do processo, referentes à celebração do Convênio, não contrariam a Lei Orgânica do Município.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10. Portaria Municipal de designação do Fiscal do Convênio.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11. Termo de Sustentabilidade Econômica e financeira empreendimento a ser realizado e/ou dos bens a serem adquiridos.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 xml:space="preserve">12. Dívida Ativa – SEFAZ RS: </w:t>
      </w:r>
      <w:proofErr w:type="gramStart"/>
      <w:r>
        <w:rPr>
          <w:rFonts w:ascii="Arial" w:eastAsia="Arial" w:hAnsi="Arial" w:cs="Arial"/>
        </w:rPr>
        <w:t>https</w:t>
      </w:r>
      <w:proofErr w:type="gramEnd"/>
      <w:r>
        <w:rPr>
          <w:rFonts w:ascii="Arial" w:eastAsia="Arial" w:hAnsi="Arial" w:cs="Arial"/>
        </w:rPr>
        <w:t>://www.sefaz.rs.gov.br/DAT/DEV-JUR-CON.aspx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13. Plano de Trabalho assinado e rubricado pelo representante legal proponente. </w:t>
      </w:r>
      <w:proofErr w:type="gramStart"/>
      <w:r>
        <w:rPr>
          <w:rFonts w:ascii="Arial" w:eastAsia="Arial" w:hAnsi="Arial" w:cs="Arial"/>
        </w:rPr>
        <w:t>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proofErr w:type="gramEnd"/>
      <w:r>
        <w:rPr>
          <w:rFonts w:ascii="Arial" w:eastAsia="Arial" w:hAnsi="Arial" w:cs="Arial"/>
        </w:rPr>
        <w:t>14. Levantamento de três (03) orçamentos. Constando nome da empresa, CNPJ, endereço e assinatura do responsável. 16. Termo de Referência constando os três orçamentos realizados.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15. Termo de Referência constando os três orçamentos realizados. </w:t>
      </w:r>
    </w:p>
    <w:p w:rsidR="00F0657A" w:rsidRDefault="00F0657A" w:rsidP="00F0657A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16. Ata da reunião do Conselho Municipal de Desenvolvimento Rural ou equivalente, com o nome, CPF e respectivos Termos de Adesão (</w:t>
      </w:r>
      <w:r>
        <w:rPr>
          <w:rFonts w:ascii="Arial" w:eastAsia="Arial" w:hAnsi="Arial" w:cs="Arial"/>
          <w:b/>
        </w:rPr>
        <w:t>Anexo VI</w:t>
      </w:r>
      <w:r>
        <w:rPr>
          <w:rFonts w:ascii="Arial" w:eastAsia="Arial" w:hAnsi="Arial" w:cs="Arial"/>
        </w:rPr>
        <w:t>), conforme orientação do</w:t>
      </w:r>
      <w:r>
        <w:rPr>
          <w:rFonts w:ascii="Arial" w:eastAsia="Arial" w:hAnsi="Arial" w:cs="Arial"/>
          <w:b/>
        </w:rPr>
        <w:t xml:space="preserve"> Anexo V</w:t>
      </w:r>
      <w:r>
        <w:rPr>
          <w:rFonts w:ascii="Arial" w:eastAsia="Arial" w:hAnsi="Arial" w:cs="Arial"/>
        </w:rPr>
        <w:t>. </w:t>
      </w:r>
    </w:p>
    <w:p w:rsidR="00F0657A" w:rsidRDefault="00F0657A" w:rsidP="00F0657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44048D" w:rsidRDefault="00F0657A">
      <w:bookmarkStart w:id="0" w:name="_GoBack"/>
      <w:bookmarkEnd w:id="0"/>
    </w:p>
    <w:sectPr w:rsidR="00440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7A"/>
    <w:rsid w:val="0067244A"/>
    <w:rsid w:val="008956B0"/>
    <w:rsid w:val="00F0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57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57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Breda Resende</dc:creator>
  <cp:lastModifiedBy>Carolina Breda Resende</cp:lastModifiedBy>
  <cp:revision>1</cp:revision>
  <dcterms:created xsi:type="dcterms:W3CDTF">2023-09-08T20:37:00Z</dcterms:created>
  <dcterms:modified xsi:type="dcterms:W3CDTF">2023-09-08T20:37:00Z</dcterms:modified>
</cp:coreProperties>
</file>